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940.14526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single"/>
          <w:shd w:fill="auto" w:val="clear"/>
          <w:vertAlign w:val="baseline"/>
          <w:rtl w:val="0"/>
        </w:rPr>
        <w:t xml:space="preserve">PFI2-2021-01376-1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ee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10578.0623626708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8.4404754638672"/>
        <w:gridCol w:w="1488.8531494140625"/>
        <w:gridCol w:w="1921.10107421875"/>
        <w:gridCol w:w="1572.9013061523438"/>
        <w:gridCol w:w="1248.7158203125"/>
        <w:gridCol w:w="264.1510009765625"/>
        <w:gridCol w:w="3313.8995361328125"/>
        <w:tblGridChange w:id="0">
          <w:tblGrid>
            <w:gridCol w:w="768.4404754638672"/>
            <w:gridCol w:w="1488.8531494140625"/>
            <w:gridCol w:w="1921.10107421875"/>
            <w:gridCol w:w="1572.9013061523438"/>
            <w:gridCol w:w="1248.7158203125"/>
            <w:gridCol w:w="264.1510009765625"/>
            <w:gridCol w:w="3313.8995361328125"/>
          </w:tblGrid>
        </w:tblGridChange>
      </w:tblGrid>
      <w:tr>
        <w:trPr>
          <w:cantSplit w:val="0"/>
          <w:trHeight w:val="264.15161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ee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826416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01376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0.657958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46600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73107910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13700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.28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Врста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посла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.40476608276367" w:lineRule="auto"/>
              <w:ind w:left="52.061614990234375" w:right="0.9811401367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Јединствени број КБС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8.0487060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Седиште УТ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0.627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Надлежни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9379882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  <w:rtl w:val="0"/>
              </w:rPr>
              <w:t xml:space="preserve">директни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.211009979248047"/>
                <w:szCs w:val="19.2110099792480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КОРИСНИКА БУЏЕТСКИХ СРЕДСТАВА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OSNOVNA ŠKOLA IVAN GORAN KOVAČIĆ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3250.934982299804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ИЗВРШЕЊЕ БУЏЕТА РЕПУБЛИКЕ СРБИЈЕ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6435546875" w:line="240" w:lineRule="auto"/>
        <w:ind w:left="18.922805786132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СЕДИШТЕ: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SUBOTICA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МАТИЧНИ БРОЈ: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08008981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70458984375" w:line="240" w:lineRule="auto"/>
        <w:ind w:left="15.464782714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ПИБ: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100444878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0958251953125" w:line="240" w:lineRule="auto"/>
        <w:ind w:left="15.272674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НАЗИВ НАДЛЕЖНОГ ДИРЕКТНОГ КОРИСНИКА БУЏЕТСКИХ СРЕДСТАВА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22705078125" w:line="240" w:lineRule="auto"/>
        <w:ind w:left="19.499130249023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ОСНОВНО ОБРАЗОВАЊЕ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082763671875" w:line="240" w:lineRule="auto"/>
        <w:ind w:left="3623.14842224121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ИЗВЕШТАЈ O ИЗВРШЕЊУ БУЏЕТА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95166015625" w:line="240" w:lineRule="auto"/>
        <w:ind w:left="3068.910751342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у периоду од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01.01.2021.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30.06.2021.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1107177734375" w:line="240" w:lineRule="auto"/>
        <w:ind w:left="0" w:right="73.4448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(У хиљадама динара) </w:t>
      </w:r>
    </w:p>
    <w:tbl>
      <w:tblPr>
        <w:tblStyle w:val="Table2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793945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86083984375" w:line="242.75982856750488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ИМОВИНЕ(5002 + 5106)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34.539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700000 ТЕКУЋИ ПРИХОДИ (5003 + 5047 + 5057 + 5069 + 5094 + 5099 + 5103)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34.539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730000 ДОНАЦИЈЕ, ПОМОЋИ И ТРАНСФЕРИ (5058 + 5061 + 5066)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733000 ТРАНСФЕРИ ОД ДРУГИХ НИВОА ВЛАСТИ (5067 + 5068)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733100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трансфери од других нивоа власти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23803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.0138244628906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ДРУГИ ПРИХОДИ (5070 + 5077 + 5082 + 5089 + 5092)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173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742000 ПРИХОДИ ОД ПРОДАЈЕ ДОБАРА И УСЛУГА (од 5078 до 5081)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643.0682373046875" w:hanging="2.68966674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од продаје добара и услуга или закупа од стране тржишних организација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10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Споредне продаје добара и услуга које врше државне нетржишне јединице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(5093)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745100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Мешовити и неодређени приходи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444.25476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82856750488" w:lineRule="auto"/>
              <w:ind w:left="29.729156494140625" w:right="111.204833984375" w:hanging="2.3533630371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(5095 + 5097)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40.1373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771000 МЕМОРАНДУМСКЕ СТАВКЕ ЗА РЕФУНДАЦИЈУ РАСХОДА (5096)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</w:tbl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3139648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7.2103881835938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77905273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24780273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4665527344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794311523438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733276367188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26306152344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4665527344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0101928710938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1 од 3</w:t>
      </w:r>
    </w:p>
    <w:tbl>
      <w:tblPr>
        <w:tblStyle w:val="Table3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7998046875" w:line="242.75968551635742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4404296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370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68551635742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771100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Меморандумске ставке за рефундацију расхода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(5104)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28.630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791000 ПРИХОДИ ИЗ БУЏЕТА (5105)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28.630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791100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из буџета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28.630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ПРИХОДИ И ПРИМАЊА (5001 + 5131)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34.539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186.66564941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НЕФИНАНСИЈСКЕ ИМОВИНЕ (5173 + 5341)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5.691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400000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293.934326171875" w:firstLine="0.3361511230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(5174 + 5196 + 5241 + 5256 + 5280 + 5293 + 5309 + 5324)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34.222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5.543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219.6417236328125" w:hanging="1.5129089355468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РАСХОДИ ЗА ЗАПОСЛЕНЕ (5175 + 5177 + 5181 + 5183 + 5188 + 5190 + 5192 + 5194)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30.746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2.099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411000 ПЛАТЕ, ДОДАЦИ И НАКНАДЕ ЗАПОСЛЕНИХ (ЗАРАДЕ) (5176)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24.562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24.304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Плате, додаци и накнаде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24.562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24.304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57243347168" w:lineRule="auto"/>
              <w:ind w:left="29.729156494140625" w:right="294.493408203125" w:firstLine="1.008453369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СОЦИЈАЛНИ ДОПРИНОСИ НА ТЕРЕТ ПОСЛОДАВЦА (од 5178 до 5180)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4.090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4.047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7565917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пензијско и инвалидско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2.825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2.795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412200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Допринос за здравствено осигурање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1.252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(5182)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413100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у натури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СОЦИЈАЛНА ДАВАЊА ЗАПОСЛЕНИМА (од 5184 до 5187)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.041259765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Исплата накнада за време одсуствовања с посла на терет фондова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Отпремнине и помоћи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НАКНАДА ТРОШКОВА ЗА ЗАПОСЛЕНЕ (5189)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061279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трошкова за запослене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23803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1.159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(5191)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416100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Награде запосленима и остали посебни расходи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29.729156494140625" w:right="305.0030517578125" w:hanging="2.185363769531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КОРИШЋЕЊЕ УСЛУГА И РОБА (5197 + 5205 + 5211 + 5220 + 5228 + 5231)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3.431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3.399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.242919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421000 СТАЛНИ ТРОШКОВИ (од 5198 до 5204)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2.010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2.009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49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платног промета и банкарских услуга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Енергетске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1.573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.961669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1.573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Комуналне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403076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421400 Услуге комуникација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421500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осигурања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(од 5206 до 5210)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службених путовања у земљи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 оквиру редовног 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79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422400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Трошкови путовања ученика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ПО УГОВОРУ (од 5212 до 5219)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49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03948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Компјутерске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.958251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278320312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430664062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55273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9.940185546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3.54125976562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593139648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7790527343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7.8976440429688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625427246094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2 од 3</w:t>
      </w:r>
    </w:p>
    <w:tbl>
      <w:tblPr>
        <w:tblStyle w:val="Table4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32.62802124023438" w:right="63.7361145019531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Ознака ОП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Број 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конта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Опис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677734375" w:line="242.76114463806152" w:lineRule="auto"/>
              <w:ind w:left="107.7734375" w:right="35.970458984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планираних прихода и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31835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примања</w:t>
            </w:r>
          </w:p>
        </w:tc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Износ остварених прихода и примања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Укупно 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.04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(од 6 до 11)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Приходи и примања из буџета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44.713134765625" w:right="33.8134765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донацијаи помоћи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6.737060546875" w:right="17.39746093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 осталих извора 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Републике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85.39306640625" w:right="25.1977539062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Аутономне покрајне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82550048828" w:lineRule="auto"/>
              <w:ind w:left="108.61328125" w:right="55.3588867187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Општине / града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ОССО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</w:tbl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500.88340759277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4.4609832763672"/>
        <w:gridCol w:w="816.4678955078125"/>
        <w:gridCol w:w="5667.248229980469"/>
        <w:gridCol w:w="1116.6400146484375"/>
        <w:gridCol w:w="1116.639404296875"/>
        <w:gridCol w:w="996.5716552734375"/>
        <w:gridCol w:w="996.571044921875"/>
        <w:gridCol w:w="996.571044921875"/>
        <w:gridCol w:w="996.571044921875"/>
        <w:gridCol w:w="996.571044921875"/>
        <w:gridCol w:w="996.571044921875"/>
        <w:tblGridChange w:id="0">
          <w:tblGrid>
            <w:gridCol w:w="804.4609832763672"/>
            <w:gridCol w:w="816.4678955078125"/>
            <w:gridCol w:w="5667.248229980469"/>
            <w:gridCol w:w="1116.6400146484375"/>
            <w:gridCol w:w="1116.639404296875"/>
            <w:gridCol w:w="996.5716552734375"/>
            <w:gridCol w:w="996.571044921875"/>
            <w:gridCol w:w="996.571044921875"/>
            <w:gridCol w:w="996.571044921875"/>
            <w:gridCol w:w="996.571044921875"/>
            <w:gridCol w:w="996.571044921875"/>
          </w:tblGrid>
        </w:tblGridChange>
      </w:tblGrid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19903564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Услуге образовања и усавршавања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423500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Стручне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Репрезентација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423900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Остале опште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СПЕЦИЈАЛИЗОВАНЕ УСЛУГЕ (од 5221 до 5227)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04956054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Медицинске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424900 Остале специјализоване услуге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0653076171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(5229 + 5230)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8989257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зграда и објеката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425200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56701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Текуће поправке и одржавање опреме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3757934570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 (од 5232 до 5240)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368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3585815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Административни материјал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426300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Материјали за образовање и усавршавање запослених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10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426600 Материјали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.5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426800 Материјали за одржавање хигијене и угоститељство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5240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1.68548583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426900 Материјали за посебне намене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.234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.73760986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СОЦИЈАЛНО ОСИГУРАЊЕ И СОЦИЈАЛНА ЗАШТИТА (5310 + 5314)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50.172576904296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472000 НАКНАДЕ ЗА СОЦИЈАЛНУ ЗАШТИТУ ИЗ БУЏЕТА (од 5315 до 5323)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3947753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472700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.87149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Накнаде из буџета за образовање, културу, науку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.100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500000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7.37579345703125" w:right="34.844970703125" w:hanging="0.672454833984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ИЗДАЦИ ЗА НЕФИНАНСИЈСКУ ИМОВИНУ (5342 + 5364 + 5373 + 5376 + 5384)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510000 ОСНОВНА СРЕДСТВА (5343 + 5348 + 5358 + 5360 + 5362)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48.659667968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512000 МАШИНЕ И ОПРЕМА (од 5349 до 5357)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.889404296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5354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512600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897155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Опрема за образовање, културу и спорт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.58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.52673339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УКУПНИ РАСХОДИ И ИЗДАЦИ (5172 + 5387)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5.691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444.25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203155517578" w:lineRule="auto"/>
              <w:ind w:left="26.703338623046875" w:right="24.010009765625" w:firstLine="3.36196899414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ПРИХОДИ И ПРИМАЊА ОД ПРОДАЈЕ НЕФИНАНСИЈСКЕ ИМОВИНЕ (5001)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34.539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5.719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</w:tr>
      <w:tr>
        <w:trPr>
          <w:cantSplit w:val="0"/>
          <w:trHeight w:val="444.25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11331176758" w:lineRule="auto"/>
              <w:ind w:left="30.73760986328125" w:right="156.929931640625" w:hanging="0.6723022460937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ТЕКУЋИ РАСХОДИ И ИЗДАЦИ ЗА НЕФИНАНСИЈСКУ ИМОВИНУ (5172)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899414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34.370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28.351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6.82128906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5.691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.0578613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240.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прихода и примања – буџетски суфицит (5436 – 5437)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49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141</w:t>
            </w:r>
          </w:p>
        </w:tc>
      </w:tr>
      <w:tr>
        <w:trPr>
          <w:cantSplit w:val="0"/>
          <w:trHeight w:val="240.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5444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.5437927246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ВИШАК НОВЧАНИХ ПРИЛИВА (5171 - 5435) &gt; 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53173828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.8247070312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.94995117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.809633255004883"/>
                <w:szCs w:val="16.809633255004883"/>
                <w:u w:val="none"/>
                <w:shd w:fill="auto" w:val="clear"/>
                <w:vertAlign w:val="baseline"/>
                <w:rtl w:val="0"/>
              </w:rPr>
              <w:t xml:space="preserve">141</w:t>
            </w:r>
          </w:p>
        </w:tc>
      </w:tr>
    </w:tbl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85369873046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0.91278076171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86053466796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.79656982421875" w:line="240" w:lineRule="auto"/>
        <w:ind w:left="0" w:right="50.2966308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.809633255004883"/>
          <w:szCs w:val="16.80963325500488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.8460998535156" w:line="240" w:lineRule="auto"/>
        <w:ind w:left="38.51799011230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Датум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02.07.2021.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године Лице одоговорно за попуњавање обрасца Наредбодавац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647216796875" w:line="240" w:lineRule="auto"/>
        <w:ind w:left="3474.647140502929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211009979248047"/>
          <w:szCs w:val="19.211009979248047"/>
          <w:u w:val="none"/>
          <w:shd w:fill="auto" w:val="clear"/>
          <w:vertAlign w:val="baseline"/>
          <w:rtl w:val="0"/>
        </w:rPr>
        <w:t xml:space="preserve">____________________________________ _______________________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.4898986816406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Страна 3 од 3</w:t>
      </w:r>
    </w:p>
    <w:sectPr>
      <w:pgSz w:h="11920" w:w="16840" w:orient="landscape"/>
      <w:pgMar w:bottom="595" w:top="329.86083984375" w:left="666.0550689697266" w:right="579.940185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